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8" w:rsidRDefault="004F0468" w:rsidP="004F0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Аннотация рабочей программы 2 младшей группы (3-4)</w:t>
      </w:r>
    </w:p>
    <w:p w:rsidR="004F0468" w:rsidRDefault="004F0468" w:rsidP="004F0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 </w:t>
      </w:r>
    </w:p>
    <w:p w:rsidR="004F0468" w:rsidRDefault="004F0468" w:rsidP="004F0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для 2 младшей группы  детского сада  МКДОУ «Детский сад №14 «Сказка», разработанная в соответствии с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примерной основной образовательной программы «От рождения до школы» Авторы: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 С. Комарова. М. А. Васильева.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развитию детей 2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Используются парциальные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«Юный эколог» С. Н. Николаева, «Основы здорового образа жизни» Н.П. Смирновой, «Цветные ладошки» И.А. Лыкова. 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Конституция РФ, ст. 43, 72.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Конвенция о правах ребенка 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Закон РФ «Об образовании».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Типовое положение о ДОУ.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2.4.1.3049-13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Устав ДОУ.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ФГОС ДО.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Возрастные и индивидуальные особенности контингента детей 2 младшей группы</w:t>
      </w:r>
    </w:p>
    <w:p w:rsidR="004F0468" w:rsidRDefault="004F0468" w:rsidP="004F0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 младшей группе 25---детей.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дети группы владеют первыми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сказки, заучивать стихотворения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468" w:rsidRDefault="004F0468" w:rsidP="004F0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игровой деятельности дети дружелюбны, умеют играть коллективно, в паре, легко делятся игрушками с товарищами.</w:t>
      </w:r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Возрастные особенности детей 3-4 лет (см.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ООП ДО ДОУ «От рождения до школы» стр.86). 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Этнический состав воспитанников группы: кумыки. Обучение и воспитание в ДОУ осуществляется на русском языке.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с. Карабудахкент.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в разделе Программы «Мое село» 1 раз в неделю.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Цель и задачи</w:t>
      </w:r>
      <w:r>
        <w:rPr>
          <w:rFonts w:ascii="Times New Roman" w:eastAsia="Times New Roman" w:hAnsi="Times New Roman" w:cs="Times New Roman"/>
          <w:sz w:val="28"/>
          <w:szCs w:val="28"/>
        </w:rPr>
        <w:t> основной образовательной программы ДОУ: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Цель: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Задачи: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 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Забота о здоровье, эмоциональном благополучии и своевременном развитии каждого ребенка.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общительными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Творческая организация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воспитательно-образовательного процесса.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Уважительное отношение к результатам детского творчества.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Принципы и подходы</w:t>
      </w:r>
      <w:r>
        <w:rPr>
          <w:rFonts w:ascii="Times New Roman" w:eastAsia="Times New Roman" w:hAnsi="Times New Roman" w:cs="Times New Roman"/>
          <w:sz w:val="28"/>
          <w:szCs w:val="28"/>
        </w:rPr>
        <w:t> в организации образовательного процесса: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Соответствует принципу развивающего образования, целью которого является развитие ребенка.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Основывается на комплексно-тематическом принципе построения образовательного процесса.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 Предполагает построение образовательного процесса на адекватных возрасту формах работы с детьми (игра)</w:t>
      </w:r>
    </w:p>
    <w:p w:rsidR="004F0468" w:rsidRDefault="004F0468" w:rsidP="004F04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Строится на принципе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Учитывает национальные ценности и традиции в образовании.</w:t>
      </w:r>
    </w:p>
    <w:p w:rsidR="004F0468" w:rsidRDefault="004F0468" w:rsidP="004F04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Приоритетное направление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4F0468" w:rsidRDefault="004F0468" w:rsidP="004F0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ДОУ работает в условиях полного 12 часового рабочего дня: </w:t>
      </w:r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-группа функционирует в режиме 5-ти дневной недели. </w:t>
      </w:r>
    </w:p>
    <w:p w:rsidR="004F0468" w:rsidRDefault="004F0468" w:rsidP="004F0468">
      <w:pPr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Планируемые результаты освоения Программы: </w:t>
      </w:r>
    </w:p>
    <w:p w:rsidR="004F0468" w:rsidRDefault="004F0468" w:rsidP="004F04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4F0468" w:rsidRDefault="004F0468" w:rsidP="004F0468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независимо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реализации Программы.</w:t>
      </w:r>
    </w:p>
    <w:p w:rsidR="004F0468" w:rsidRDefault="004F0468" w:rsidP="004F0468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в разных видах деятельности.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ребенок приучен к опрятности, владеет простейшими навыками поведения во время еды, умывания;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 ребенка сформированы умения и навыки, необходимые для осуществления различных видов детской деятельности;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4F0468" w:rsidRDefault="004F0468" w:rsidP="004F04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4F0468" w:rsidRDefault="004F0468" w:rsidP="004F04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Промежуточные 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 мониторинги (проводятся два раза в год – октябрь, май), диагностики (наблюдения, беседа, эксперимент).</w:t>
      </w:r>
      <w:proofErr w:type="gramEnd"/>
    </w:p>
    <w:p w:rsidR="00F93892" w:rsidRDefault="00F93892"/>
    <w:sectPr w:rsidR="00F9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468"/>
    <w:rsid w:val="004F0468"/>
    <w:rsid w:val="00F9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7508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2022-01-18T08:55:00Z</dcterms:created>
  <dcterms:modified xsi:type="dcterms:W3CDTF">2022-01-18T08:57:00Z</dcterms:modified>
</cp:coreProperties>
</file>